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99" w:rsidRPr="00BC2A99" w:rsidRDefault="00BC2A99" w:rsidP="00BC2A99">
      <w:pPr>
        <w:shd w:val="clear" w:color="auto" w:fill="FFFFFF"/>
        <w:spacing w:after="0"/>
        <w:outlineLvl w:val="1"/>
        <w:rPr>
          <w:rFonts w:ascii="Times New Roman" w:eastAsia="Times New Roman" w:hAnsi="Times New Roman" w:cs="Times New Roman"/>
          <w:b/>
          <w:bCs/>
          <w:sz w:val="36"/>
          <w:szCs w:val="36"/>
          <w:lang w:eastAsia="da-DK"/>
        </w:rPr>
      </w:pPr>
      <w:bookmarkStart w:id="0" w:name="_GoBack"/>
      <w:bookmarkEnd w:id="0"/>
      <w:r w:rsidRPr="00BC2A99">
        <w:rPr>
          <w:rFonts w:ascii="Times New Roman" w:eastAsia="Times New Roman" w:hAnsi="Times New Roman" w:cs="Times New Roman"/>
          <w:b/>
          <w:bCs/>
          <w:sz w:val="36"/>
          <w:szCs w:val="36"/>
          <w:lang w:eastAsia="da-DK"/>
        </w:rPr>
        <w:t>Vedtægter</w:t>
      </w:r>
    </w:p>
    <w:p w:rsidR="00BC2A99" w:rsidRPr="00BC2A99" w:rsidRDefault="00FE02EA" w:rsidP="00BC2A99">
      <w:pPr>
        <w:shd w:val="clear" w:color="auto" w:fill="FFFFFF"/>
        <w:spacing w:after="0"/>
        <w:rPr>
          <w:rFonts w:ascii="Tahoma" w:eastAsia="Times New Roman" w:hAnsi="Tahoma" w:cs="Tahoma"/>
          <w:color w:val="686767"/>
          <w:sz w:val="21"/>
          <w:szCs w:val="21"/>
          <w:lang w:eastAsia="da-DK"/>
        </w:rPr>
      </w:pPr>
      <w:r>
        <w:rPr>
          <w:rFonts w:ascii="Tahoma" w:eastAsia="Times New Roman" w:hAnsi="Tahoma" w:cs="Tahoma"/>
          <w:color w:val="686767"/>
          <w:sz w:val="21"/>
          <w:szCs w:val="21"/>
          <w:lang w:eastAsia="da-DK"/>
        </w:rPr>
        <w:pict>
          <v:rect id="_x0000_i1025" style="width:452.25pt;height:.75pt" o:hrpct="0" o:hralign="center" o:hrstd="t" o:hr="t" fillcolor="#a0a0a0" stroked="f"/>
        </w:pict>
      </w:r>
    </w:p>
    <w:tbl>
      <w:tblPr>
        <w:tblW w:w="9495" w:type="dxa"/>
        <w:tblCellMar>
          <w:top w:w="15" w:type="dxa"/>
          <w:left w:w="15" w:type="dxa"/>
          <w:bottom w:w="15" w:type="dxa"/>
          <w:right w:w="15" w:type="dxa"/>
        </w:tblCellMar>
        <w:tblLook w:val="04A0" w:firstRow="1" w:lastRow="0" w:firstColumn="1" w:lastColumn="0" w:noHBand="0" w:noVBand="1"/>
      </w:tblPr>
      <w:tblGrid>
        <w:gridCol w:w="9495"/>
      </w:tblGrid>
      <w:tr w:rsidR="00BC2A99" w:rsidRPr="00BC2A99" w:rsidTr="00BC2A99">
        <w:tc>
          <w:tcPr>
            <w:tcW w:w="6105" w:type="dxa"/>
            <w:tcMar>
              <w:top w:w="0" w:type="dxa"/>
              <w:left w:w="225" w:type="dxa"/>
              <w:bottom w:w="0" w:type="dxa"/>
              <w:right w:w="225" w:type="dxa"/>
            </w:tcMar>
            <w:hideMark/>
          </w:tcPr>
          <w:p w:rsidR="00BC2A99" w:rsidRPr="00BC2A99" w:rsidRDefault="00BC2A99" w:rsidP="00BC2A99">
            <w:pPr>
              <w:spacing w:after="0"/>
              <w:rPr>
                <w:rFonts w:ascii="Times New Roman" w:eastAsia="Times New Roman" w:hAnsi="Times New Roman" w:cs="Times New Roman"/>
                <w:sz w:val="24"/>
                <w:szCs w:val="24"/>
                <w:lang w:eastAsia="da-DK"/>
              </w:rPr>
            </w:pPr>
            <w:r w:rsidRPr="00BC2A99">
              <w:rPr>
                <w:rFonts w:ascii="Times New Roman" w:eastAsia="Times New Roman" w:hAnsi="Times New Roman" w:cs="Times New Roman"/>
                <w:b/>
                <w:bCs/>
                <w:sz w:val="36"/>
                <w:szCs w:val="36"/>
                <w:lang w:eastAsia="da-DK"/>
              </w:rPr>
              <w:t>BYFORENINGEN FOR RØNNE</w:t>
            </w:r>
            <w:r w:rsidRPr="00BC2A99">
              <w:rPr>
                <w:rFonts w:ascii="Times New Roman" w:eastAsia="Times New Roman" w:hAnsi="Times New Roman" w:cs="Times New Roman"/>
                <w:sz w:val="24"/>
                <w:szCs w:val="24"/>
                <w:lang w:eastAsia="da-DK"/>
              </w:rPr>
              <w:br/>
              <w:t>Stiftet den 2.december 1959</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 1.</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Foreningens navn er "</w:t>
            </w:r>
            <w:proofErr w:type="spellStart"/>
            <w:r w:rsidRPr="00BC2A99">
              <w:rPr>
                <w:rFonts w:ascii="Times New Roman" w:eastAsia="Times New Roman" w:hAnsi="Times New Roman" w:cs="Times New Roman"/>
                <w:sz w:val="24"/>
                <w:szCs w:val="24"/>
                <w:lang w:eastAsia="da-DK"/>
              </w:rPr>
              <w:t>Byforeningen</w:t>
            </w:r>
            <w:proofErr w:type="spellEnd"/>
            <w:r w:rsidRPr="00BC2A99">
              <w:rPr>
                <w:rFonts w:ascii="Times New Roman" w:eastAsia="Times New Roman" w:hAnsi="Times New Roman" w:cs="Times New Roman"/>
                <w:sz w:val="24"/>
                <w:szCs w:val="24"/>
                <w:lang w:eastAsia="da-DK"/>
              </w:rPr>
              <w:t xml:space="preserve"> for Rønne". Dens opgave er at virke for en aktivisering af befolkningens interesse for at bevare Rønne bys æstetiske og kulturhistoriske særpræg, med hensyn såvel til gadebilledet som til enkeltbygninger, samt at give borgerne større mulighed for effektivt at fremføre deres mening i spørgsmål der vedrører ændringer af bybilledet. Endvidere skal foreningen gen</w:t>
            </w:r>
            <w:r w:rsidRPr="00BC2A99">
              <w:rPr>
                <w:rFonts w:ascii="Times New Roman" w:eastAsia="Times New Roman" w:hAnsi="Times New Roman" w:cs="Times New Roman"/>
                <w:sz w:val="24"/>
                <w:szCs w:val="24"/>
                <w:lang w:eastAsia="da-DK"/>
              </w:rPr>
              <w:softHyphen/>
              <w:t>nem oplysende virksomhed søge at stimulere den byhistoriske og æstetiske interesse.</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 2.</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Enhver interesseret kan optages som medlem mod erlæggelse af et kontingent, hvis størrelse årligt fastsættes af generalforsamlingen. Kontingentindtægten skal anvendes til foreningens administration.</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 3.</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Foreningens højeste myndighed er generalforsamlingen, der ordinært indkaldes en gang årligt i marts eller senest 15. maj. Indkaldelse til ordinær generalforsamling sker gennem den bornholmske presse med to ugers varsel. Bestyrelsen kan indkalde til ekstraordinær generalfor</w:t>
            </w:r>
            <w:r w:rsidRPr="00BC2A99">
              <w:rPr>
                <w:rFonts w:ascii="Times New Roman" w:eastAsia="Times New Roman" w:hAnsi="Times New Roman" w:cs="Times New Roman"/>
                <w:sz w:val="24"/>
                <w:szCs w:val="24"/>
                <w:lang w:eastAsia="da-DK"/>
              </w:rPr>
              <w:softHyphen/>
              <w:t>samling med tre dages varsel.</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 4.</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Generalforsamlingen vælger en bestyrelse bestående af 7 medlemmer, der konstituerer sig med en formand, en næstformand, en sekretær og en kasserer. Derudover kan den til enhver tid siddende leder af Born</w:t>
            </w:r>
            <w:r w:rsidRPr="00BC2A99">
              <w:rPr>
                <w:rFonts w:ascii="Times New Roman" w:eastAsia="Times New Roman" w:hAnsi="Times New Roman" w:cs="Times New Roman"/>
                <w:sz w:val="24"/>
                <w:szCs w:val="24"/>
                <w:lang w:eastAsia="da-DK"/>
              </w:rPr>
              <w:softHyphen/>
              <w:t>holms Museum af bestyrelsen optages som medlem af samme. Af de af ge</w:t>
            </w:r>
            <w:r w:rsidRPr="00BC2A99">
              <w:rPr>
                <w:rFonts w:ascii="Times New Roman" w:eastAsia="Times New Roman" w:hAnsi="Times New Roman" w:cs="Times New Roman"/>
                <w:sz w:val="24"/>
                <w:szCs w:val="24"/>
                <w:lang w:eastAsia="da-DK"/>
              </w:rPr>
              <w:softHyphen/>
              <w:t>neralforsamlingen valgte bestyrelsesmedlemmer afgår skiftevis 3 og 4 medlemmer. Genvalg kan finde sted. Alle afgørelser og valg, såvel på generalforsamlinger som i bestyrelsen, træffes ved simpel stemmefler</w:t>
            </w:r>
            <w:r w:rsidRPr="00BC2A99">
              <w:rPr>
                <w:rFonts w:ascii="Times New Roman" w:eastAsia="Times New Roman" w:hAnsi="Times New Roman" w:cs="Times New Roman"/>
                <w:sz w:val="24"/>
                <w:szCs w:val="24"/>
                <w:lang w:eastAsia="da-DK"/>
              </w:rPr>
              <w:softHyphen/>
              <w:t>hed. Sekretæren fører en forhandlingsprotokol for alle møder.</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 5.</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Det påhviler bestyrelsen så vidt gørligt at holde medlemmerne ajour med planer og arbejder som falder inden for foreningens interesseområde, samt at formidle kontakten til de respektive myndigheder og andre implicerede. Bestyrelsen skal over for generalforsamlingen aflægge beretning om foreningens virksomhed, samt fremlægge regnskab. Regnskabet, der afsluttes pr.31/12, skal være revideret af to af gene</w:t>
            </w:r>
            <w:r w:rsidRPr="00BC2A99">
              <w:rPr>
                <w:rFonts w:ascii="Times New Roman" w:eastAsia="Times New Roman" w:hAnsi="Times New Roman" w:cs="Times New Roman"/>
                <w:sz w:val="24"/>
                <w:szCs w:val="24"/>
                <w:lang w:eastAsia="da-DK"/>
              </w:rPr>
              <w:softHyphen/>
              <w:t>ralforsamlingen valgte revisorer.</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 6.</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Foreningen kan opløses dersom 2/3 af dens medlemmer stemmer herfor på en generalforsamling. Opnås der ikke 2/3 majoritet for opløsningen kan en efterfølgende generalforsamling opløse foreningen ved alminde</w:t>
            </w:r>
            <w:r w:rsidRPr="00BC2A99">
              <w:rPr>
                <w:rFonts w:ascii="Times New Roman" w:eastAsia="Times New Roman" w:hAnsi="Times New Roman" w:cs="Times New Roman"/>
                <w:sz w:val="24"/>
                <w:szCs w:val="24"/>
                <w:lang w:eastAsia="da-DK"/>
              </w:rPr>
              <w:softHyphen/>
              <w:t>lig stemmeflerhed blandt de fremmødte. Eventuelt overskud ved opløsningen tilfalder Rønnes Bevaringsfond.</w:t>
            </w:r>
            <w:r w:rsidRPr="00BC2A99">
              <w:rPr>
                <w:rFonts w:ascii="Times New Roman" w:eastAsia="Times New Roman" w:hAnsi="Times New Roman" w:cs="Times New Roman"/>
                <w:sz w:val="24"/>
                <w:szCs w:val="24"/>
                <w:lang w:eastAsia="da-DK"/>
              </w:rPr>
              <w:br/>
            </w:r>
            <w:r w:rsidRPr="00BC2A99">
              <w:rPr>
                <w:rFonts w:ascii="Times New Roman" w:eastAsia="Times New Roman" w:hAnsi="Times New Roman" w:cs="Times New Roman"/>
                <w:sz w:val="24"/>
                <w:szCs w:val="24"/>
                <w:lang w:eastAsia="da-DK"/>
              </w:rPr>
              <w:br/>
              <w:t>Vedtaget af generalforsamlingen 11. maj 2005</w:t>
            </w:r>
          </w:p>
        </w:tc>
      </w:tr>
    </w:tbl>
    <w:p w:rsidR="0019006B" w:rsidRDefault="0019006B"/>
    <w:sectPr w:rsidR="0019006B" w:rsidSect="00BC2A99">
      <w:pgSz w:w="11906" w:h="16838"/>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99"/>
    <w:rsid w:val="0019006B"/>
    <w:rsid w:val="00BC2A99"/>
    <w:rsid w:val="00FE02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35265">
      <w:bodyDiv w:val="1"/>
      <w:marLeft w:val="0"/>
      <w:marRight w:val="0"/>
      <w:marTop w:val="0"/>
      <w:marBottom w:val="0"/>
      <w:divBdr>
        <w:top w:val="none" w:sz="0" w:space="0" w:color="auto"/>
        <w:left w:val="none" w:sz="0" w:space="0" w:color="auto"/>
        <w:bottom w:val="none" w:sz="0" w:space="0" w:color="auto"/>
        <w:right w:val="none" w:sz="0" w:space="0" w:color="auto"/>
      </w:divBdr>
      <w:divsChild>
        <w:div w:id="44909274">
          <w:marLeft w:val="0"/>
          <w:marRight w:val="0"/>
          <w:marTop w:val="0"/>
          <w:marBottom w:val="0"/>
          <w:divBdr>
            <w:top w:val="none" w:sz="0" w:space="0" w:color="auto"/>
            <w:left w:val="none" w:sz="0" w:space="0" w:color="auto"/>
            <w:bottom w:val="none" w:sz="0" w:space="0" w:color="auto"/>
            <w:right w:val="none" w:sz="0" w:space="0" w:color="auto"/>
          </w:divBdr>
          <w:divsChild>
            <w:div w:id="10847184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2088</Characters>
  <Application>Microsoft Office Word</Application>
  <DocSecurity>0</DocSecurity>
  <Lines>17</Lines>
  <Paragraphs>4</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    Vedtægter</vt:lpstr>
    </vt:vector>
  </TitlesOfParts>
  <Company>CVU Storkøbenhavn</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dc:creator>
  <cp:lastModifiedBy>suz</cp:lastModifiedBy>
  <cp:revision>2</cp:revision>
  <dcterms:created xsi:type="dcterms:W3CDTF">2021-05-04T11:13:00Z</dcterms:created>
  <dcterms:modified xsi:type="dcterms:W3CDTF">2021-05-04T11:13:00Z</dcterms:modified>
</cp:coreProperties>
</file>